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51" w:rsidRPr="005D487F" w:rsidRDefault="009C5BB9" w:rsidP="00BF6D26">
      <w:pPr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sz w:val="24"/>
        </w:rPr>
        <w:t>Generalized mixed effects models</w:t>
      </w:r>
      <w:r w:rsidR="00E32651" w:rsidRPr="005D487F">
        <w:rPr>
          <w:rFonts w:ascii="Palatino Linotype" w:hAnsi="Palatino Linotype"/>
          <w:b/>
          <w:sz w:val="24"/>
        </w:rPr>
        <w:t xml:space="preserve"> for the analysis of </w:t>
      </w:r>
      <w:r w:rsidR="00F23B1C">
        <w:rPr>
          <w:rFonts w:ascii="Palatino Linotype" w:hAnsi="Palatino Linotype"/>
          <w:b/>
          <w:sz w:val="24"/>
        </w:rPr>
        <w:t>experimental</w:t>
      </w:r>
      <w:r w:rsidR="00E32651" w:rsidRPr="005D487F">
        <w:rPr>
          <w:rFonts w:ascii="Palatino Linotype" w:hAnsi="Palatino Linotype"/>
          <w:b/>
          <w:sz w:val="24"/>
        </w:rPr>
        <w:t xml:space="preserve"> data</w:t>
      </w:r>
    </w:p>
    <w:p w:rsidR="00E32651" w:rsidRPr="005D487F" w:rsidRDefault="00E32651" w:rsidP="00BF6D26">
      <w:pPr>
        <w:jc w:val="center"/>
        <w:rPr>
          <w:rFonts w:ascii="Palatino Linotype" w:hAnsi="Palatino Linotype"/>
          <w:sz w:val="24"/>
        </w:rPr>
      </w:pPr>
      <w:r w:rsidRPr="005D487F">
        <w:rPr>
          <w:rFonts w:ascii="Palatino Linotype" w:hAnsi="Palatino Linotype"/>
          <w:sz w:val="24"/>
        </w:rPr>
        <w:t xml:space="preserve">Christoph </w:t>
      </w:r>
      <w:proofErr w:type="spellStart"/>
      <w:r w:rsidRPr="005D487F">
        <w:rPr>
          <w:rFonts w:ascii="Palatino Linotype" w:hAnsi="Palatino Linotype"/>
          <w:sz w:val="24"/>
        </w:rPr>
        <w:t>Scheepers</w:t>
      </w:r>
      <w:proofErr w:type="spellEnd"/>
    </w:p>
    <w:p w:rsidR="00E32651" w:rsidRPr="005D487F" w:rsidRDefault="00E32651" w:rsidP="00BF6D26">
      <w:pPr>
        <w:jc w:val="center"/>
        <w:rPr>
          <w:rFonts w:ascii="Palatino Linotype" w:hAnsi="Palatino Linotype"/>
          <w:sz w:val="24"/>
        </w:rPr>
      </w:pPr>
      <w:r w:rsidRPr="005D487F">
        <w:rPr>
          <w:rFonts w:ascii="Palatino Linotype" w:hAnsi="Palatino Linotype"/>
          <w:sz w:val="24"/>
        </w:rPr>
        <w:t>University of Glasgow</w:t>
      </w:r>
    </w:p>
    <w:p w:rsidR="00E32651" w:rsidRDefault="00E32651">
      <w:pPr>
        <w:rPr>
          <w:rFonts w:ascii="Palatino Linotype" w:hAnsi="Palatino Linotype"/>
          <w:sz w:val="24"/>
        </w:rPr>
      </w:pPr>
      <w:r w:rsidRPr="005D487F">
        <w:rPr>
          <w:rFonts w:ascii="Palatino Linotype" w:hAnsi="Palatino Linotype"/>
          <w:sz w:val="24"/>
        </w:rPr>
        <w:t xml:space="preserve">This course will </w:t>
      </w:r>
      <w:r w:rsidR="00BC6735" w:rsidRPr="005D487F">
        <w:rPr>
          <w:rFonts w:ascii="Palatino Linotype" w:hAnsi="Palatino Linotype"/>
          <w:sz w:val="24"/>
        </w:rPr>
        <w:t>introduce and explain</w:t>
      </w:r>
      <w:r w:rsidRPr="005D487F">
        <w:rPr>
          <w:rFonts w:ascii="Palatino Linotype" w:hAnsi="Palatino Linotype"/>
          <w:sz w:val="24"/>
        </w:rPr>
        <w:t xml:space="preserve"> state of the art techniques for the analysis of experimental data in psycholinguistics and psychology of language</w:t>
      </w:r>
      <w:r w:rsidR="009F79A6" w:rsidRPr="005D487F">
        <w:rPr>
          <w:rFonts w:ascii="Palatino Linotype" w:hAnsi="Palatino Linotype"/>
          <w:sz w:val="24"/>
        </w:rPr>
        <w:t>. The focus is on confirmatory analysis and how to</w:t>
      </w:r>
      <w:r w:rsidR="00BC6735" w:rsidRPr="005D487F">
        <w:rPr>
          <w:rFonts w:ascii="Palatino Linotype" w:hAnsi="Palatino Linotype"/>
          <w:sz w:val="24"/>
        </w:rPr>
        <w:t xml:space="preserve"> perform </w:t>
      </w:r>
      <w:r w:rsidR="009F79A6" w:rsidRPr="005D487F">
        <w:rPr>
          <w:rFonts w:ascii="Palatino Linotype" w:hAnsi="Palatino Linotype"/>
          <w:sz w:val="24"/>
        </w:rPr>
        <w:t>experimental hypothesis tests in the most accurate and generalizable manner.</w:t>
      </w:r>
      <w:r w:rsidR="00F23B1C">
        <w:rPr>
          <w:rFonts w:ascii="Palatino Linotype" w:hAnsi="Palatino Linotype"/>
          <w:sz w:val="24"/>
        </w:rPr>
        <w:t xml:space="preserve"> </w:t>
      </w:r>
      <w:r w:rsidR="00F23B1C" w:rsidRPr="005D487F">
        <w:rPr>
          <w:rFonts w:ascii="Palatino Linotype" w:hAnsi="Palatino Linotype"/>
          <w:sz w:val="24"/>
        </w:rPr>
        <w:t xml:space="preserve">The course </w:t>
      </w:r>
      <w:r w:rsidR="00F23B1C">
        <w:rPr>
          <w:rFonts w:ascii="Palatino Linotype" w:hAnsi="Palatino Linotype"/>
          <w:sz w:val="24"/>
        </w:rPr>
        <w:t>will be</w:t>
      </w:r>
      <w:r w:rsidR="00F23B1C" w:rsidRPr="005D487F">
        <w:rPr>
          <w:rFonts w:ascii="Palatino Linotype" w:hAnsi="Palatino Linotype"/>
          <w:sz w:val="24"/>
        </w:rPr>
        <w:t xml:space="preserve"> </w:t>
      </w:r>
      <w:r w:rsidR="00F23B1C" w:rsidRPr="00F23B1C">
        <w:rPr>
          <w:rFonts w:ascii="Palatino Linotype" w:hAnsi="Palatino Linotype"/>
          <w:i/>
          <w:sz w:val="24"/>
        </w:rPr>
        <w:t>problem-oriented</w:t>
      </w:r>
      <w:r w:rsidR="00F23B1C" w:rsidRPr="005D487F">
        <w:rPr>
          <w:rFonts w:ascii="Palatino Linotype" w:hAnsi="Palatino Linotype"/>
          <w:sz w:val="24"/>
        </w:rPr>
        <w:t xml:space="preserve"> in the sense of trying to provide best practises for the most common challenges in the analysis of experimental data. To this end, </w:t>
      </w:r>
      <w:r w:rsidR="00F23B1C">
        <w:rPr>
          <w:rFonts w:ascii="Palatino Linotype" w:hAnsi="Palatino Linotype"/>
          <w:sz w:val="24"/>
        </w:rPr>
        <w:t>I</w:t>
      </w:r>
      <w:r w:rsidR="00F23B1C" w:rsidRPr="005D487F">
        <w:rPr>
          <w:rFonts w:ascii="Palatino Linotype" w:hAnsi="Palatino Linotype"/>
          <w:sz w:val="24"/>
        </w:rPr>
        <w:t xml:space="preserve"> will </w:t>
      </w:r>
      <w:r w:rsidR="00F23B1C">
        <w:rPr>
          <w:rFonts w:ascii="Palatino Linotype" w:hAnsi="Palatino Linotype"/>
          <w:sz w:val="24"/>
        </w:rPr>
        <w:t>draw upon</w:t>
      </w:r>
      <w:r w:rsidR="00F23B1C" w:rsidRPr="005D487F">
        <w:rPr>
          <w:rFonts w:ascii="Palatino Linotype" w:hAnsi="Palatino Linotype"/>
          <w:sz w:val="24"/>
        </w:rPr>
        <w:t xml:space="preserve"> </w:t>
      </w:r>
      <w:r w:rsidR="00F23B1C">
        <w:rPr>
          <w:rFonts w:ascii="Palatino Linotype" w:hAnsi="Palatino Linotype"/>
          <w:sz w:val="24"/>
        </w:rPr>
        <w:t xml:space="preserve">a </w:t>
      </w:r>
      <w:r w:rsidR="00F23B1C" w:rsidRPr="005D487F">
        <w:rPr>
          <w:rFonts w:ascii="Palatino Linotype" w:hAnsi="Palatino Linotype"/>
          <w:sz w:val="24"/>
        </w:rPr>
        <w:t xml:space="preserve">range of </w:t>
      </w:r>
      <w:r w:rsidR="00F23B1C">
        <w:rPr>
          <w:rFonts w:ascii="Palatino Linotype" w:hAnsi="Palatino Linotype"/>
          <w:sz w:val="24"/>
        </w:rPr>
        <w:t>representative</w:t>
      </w:r>
      <w:r w:rsidR="00F23B1C" w:rsidRPr="005D487F">
        <w:rPr>
          <w:rFonts w:ascii="Palatino Linotype" w:hAnsi="Palatino Linotype"/>
          <w:sz w:val="24"/>
        </w:rPr>
        <w:t xml:space="preserve"> examples (based on actual or simulated data), while keeping explanation of formal mathematical background to a tolerable minimum.</w:t>
      </w:r>
      <w:r w:rsidRPr="005D487F">
        <w:rPr>
          <w:rFonts w:ascii="Palatino Linotype" w:hAnsi="Palatino Linotype"/>
          <w:sz w:val="24"/>
        </w:rPr>
        <w:t xml:space="preserve"> </w:t>
      </w:r>
      <w:r w:rsidR="009F79A6" w:rsidRPr="005D487F">
        <w:rPr>
          <w:rFonts w:ascii="Palatino Linotype" w:hAnsi="Palatino Linotype"/>
          <w:sz w:val="24"/>
        </w:rPr>
        <w:t>The course</w:t>
      </w:r>
      <w:r w:rsidRPr="005D487F">
        <w:rPr>
          <w:rFonts w:ascii="Palatino Linotype" w:hAnsi="Palatino Linotype"/>
          <w:sz w:val="24"/>
        </w:rPr>
        <w:t xml:space="preserve"> will be based on packages for </w:t>
      </w:r>
      <w:r w:rsidR="00F23B1C">
        <w:rPr>
          <w:rFonts w:ascii="Palatino Linotype" w:hAnsi="Palatino Linotype"/>
          <w:sz w:val="24"/>
        </w:rPr>
        <w:t xml:space="preserve">generalized </w:t>
      </w:r>
      <w:r w:rsidRPr="005D487F">
        <w:rPr>
          <w:rFonts w:ascii="Palatino Linotype" w:hAnsi="Palatino Linotype"/>
          <w:sz w:val="24"/>
        </w:rPr>
        <w:t>linear mixed effects modelling in R</w:t>
      </w:r>
      <w:r w:rsidR="00F23B1C">
        <w:rPr>
          <w:rFonts w:ascii="Palatino Linotype" w:hAnsi="Palatino Linotype"/>
          <w:sz w:val="24"/>
        </w:rPr>
        <w:t xml:space="preserve"> (specifically, </w:t>
      </w:r>
      <w:r w:rsidR="00F23B1C" w:rsidRPr="00F23B1C">
        <w:rPr>
          <w:rFonts w:ascii="Palatino Linotype" w:hAnsi="Palatino Linotype"/>
          <w:i/>
          <w:sz w:val="24"/>
        </w:rPr>
        <w:t>lme4</w:t>
      </w:r>
      <w:r w:rsidR="00F23B1C">
        <w:rPr>
          <w:rFonts w:ascii="Palatino Linotype" w:hAnsi="Palatino Linotype"/>
          <w:sz w:val="24"/>
        </w:rPr>
        <w:t xml:space="preserve"> and </w:t>
      </w:r>
      <w:r w:rsidR="00F23B1C" w:rsidRPr="00F23B1C">
        <w:rPr>
          <w:rFonts w:ascii="Palatino Linotype" w:hAnsi="Palatino Linotype"/>
          <w:i/>
          <w:sz w:val="24"/>
        </w:rPr>
        <w:t>ordinal</w:t>
      </w:r>
      <w:r w:rsidR="00F23B1C">
        <w:rPr>
          <w:rFonts w:ascii="Palatino Linotype" w:hAnsi="Palatino Linotype"/>
          <w:sz w:val="24"/>
        </w:rPr>
        <w:t>) and there</w:t>
      </w:r>
      <w:r w:rsidR="00E42EB2">
        <w:rPr>
          <w:rFonts w:ascii="Palatino Linotype" w:hAnsi="Palatino Linotype"/>
          <w:sz w:val="24"/>
        </w:rPr>
        <w:t xml:space="preserve"> will be four two-hour sessions (see below). Appropriate readings will be provided as the course progresses.</w:t>
      </w:r>
    </w:p>
    <w:p w:rsidR="00BE0D5C" w:rsidRDefault="002E1EB0" w:rsidP="009F79A6">
      <w:pPr>
        <w:rPr>
          <w:rFonts w:ascii="Palatino Linotype" w:hAnsi="Palatino Linotype"/>
          <w:b/>
          <w:sz w:val="24"/>
        </w:rPr>
      </w:pPr>
      <w:r w:rsidRPr="002E1EB0">
        <w:rPr>
          <w:rFonts w:ascii="Palatino Linotype" w:hAnsi="Palatino Linotype"/>
          <w:b/>
          <w:sz w:val="24"/>
        </w:rPr>
        <w:t xml:space="preserve">Session 1 </w:t>
      </w:r>
      <w:r>
        <w:rPr>
          <w:rFonts w:ascii="Palatino Linotype" w:hAnsi="Palatino Linotype"/>
          <w:b/>
          <w:sz w:val="24"/>
        </w:rPr>
        <w:t>–</w:t>
      </w:r>
      <w:r w:rsidRPr="002E1EB0">
        <w:rPr>
          <w:rFonts w:ascii="Palatino Linotype" w:hAnsi="Palatino Linotype"/>
          <w:b/>
          <w:sz w:val="24"/>
        </w:rPr>
        <w:t xml:space="preserve"> Regression</w:t>
      </w:r>
    </w:p>
    <w:p w:rsidR="002E1EB0" w:rsidRDefault="00E42EB2" w:rsidP="009F79A6">
      <w:p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Since </w:t>
      </w:r>
      <w:r w:rsidR="009F6474">
        <w:rPr>
          <w:rFonts w:ascii="Palatino Linotype" w:hAnsi="Palatino Linotype"/>
          <w:sz w:val="24"/>
        </w:rPr>
        <w:t xml:space="preserve">linear </w:t>
      </w:r>
      <w:r>
        <w:rPr>
          <w:rFonts w:ascii="Palatino Linotype" w:hAnsi="Palatino Linotype"/>
          <w:sz w:val="24"/>
        </w:rPr>
        <w:t>mixed models can be seen as an extension of basic regression</w:t>
      </w:r>
      <w:r>
        <w:rPr>
          <w:rFonts w:ascii="Palatino Linotype" w:hAnsi="Palatino Linotype"/>
          <w:sz w:val="24"/>
        </w:rPr>
        <w:t>, t</w:t>
      </w:r>
      <w:r w:rsidR="002E1EB0">
        <w:rPr>
          <w:rFonts w:ascii="Palatino Linotype" w:hAnsi="Palatino Linotype"/>
          <w:sz w:val="24"/>
        </w:rPr>
        <w:t xml:space="preserve">he first session will give a refresher of the principles behind </w:t>
      </w:r>
      <w:r w:rsidR="002E1EB0" w:rsidRPr="002E1EB0">
        <w:rPr>
          <w:rFonts w:ascii="Palatino Linotype" w:hAnsi="Palatino Linotype"/>
          <w:i/>
          <w:sz w:val="24"/>
        </w:rPr>
        <w:t>regression analysis</w:t>
      </w:r>
      <w:r w:rsidR="002E1EB0">
        <w:rPr>
          <w:rFonts w:ascii="Palatino Linotype" w:hAnsi="Palatino Linotype"/>
          <w:sz w:val="24"/>
        </w:rPr>
        <w:t xml:space="preserve">, and its relationship to other commonly used methods such as </w:t>
      </w:r>
      <w:r w:rsidR="002E1EB0" w:rsidRPr="002E1EB0">
        <w:rPr>
          <w:rFonts w:ascii="Palatino Linotype" w:hAnsi="Palatino Linotype"/>
          <w:i/>
          <w:sz w:val="24"/>
        </w:rPr>
        <w:t>t-tests</w:t>
      </w:r>
      <w:r w:rsidR="002E1EB0">
        <w:rPr>
          <w:rFonts w:ascii="Palatino Linotype" w:hAnsi="Palatino Linotype"/>
          <w:sz w:val="24"/>
        </w:rPr>
        <w:t xml:space="preserve"> and </w:t>
      </w:r>
      <w:r w:rsidR="002E1EB0" w:rsidRPr="002E1EB0">
        <w:rPr>
          <w:rFonts w:ascii="Palatino Linotype" w:hAnsi="Palatino Linotype"/>
          <w:i/>
          <w:sz w:val="24"/>
        </w:rPr>
        <w:t>ANOVA</w:t>
      </w:r>
      <w:r w:rsidR="002E1EB0">
        <w:rPr>
          <w:rFonts w:ascii="Palatino Linotype" w:hAnsi="Palatino Linotype"/>
          <w:sz w:val="24"/>
        </w:rPr>
        <w:t>. Various predictor-coding schemes for the specification of hypothesis-relevant contrasts will be illustrated by appropriate examples, and their implications for parameter interpretation will be discussed</w:t>
      </w:r>
      <w:r>
        <w:rPr>
          <w:rFonts w:ascii="Palatino Linotype" w:hAnsi="Palatino Linotype"/>
          <w:sz w:val="24"/>
        </w:rPr>
        <w:t>.</w:t>
      </w:r>
      <w:r w:rsidR="002E1EB0">
        <w:rPr>
          <w:rFonts w:ascii="Palatino Linotype" w:hAnsi="Palatino Linotype"/>
          <w:sz w:val="24"/>
        </w:rPr>
        <w:t xml:space="preserve"> </w:t>
      </w:r>
    </w:p>
    <w:p w:rsidR="002E1EB0" w:rsidRPr="00E42EB2" w:rsidRDefault="002E1EB0" w:rsidP="009F79A6">
      <w:pPr>
        <w:rPr>
          <w:rFonts w:ascii="Palatino Linotype" w:hAnsi="Palatino Linotype"/>
          <w:b/>
          <w:sz w:val="24"/>
        </w:rPr>
      </w:pPr>
      <w:r w:rsidRPr="00E42EB2">
        <w:rPr>
          <w:rFonts w:ascii="Palatino Linotype" w:hAnsi="Palatino Linotype"/>
          <w:b/>
          <w:sz w:val="24"/>
        </w:rPr>
        <w:t xml:space="preserve">Session 2 </w:t>
      </w:r>
      <w:r w:rsidR="00E42EB2">
        <w:rPr>
          <w:rFonts w:ascii="Palatino Linotype" w:hAnsi="Palatino Linotype"/>
          <w:b/>
          <w:sz w:val="24"/>
        </w:rPr>
        <w:t>–</w:t>
      </w:r>
      <w:r w:rsidRPr="00E42EB2">
        <w:rPr>
          <w:rFonts w:ascii="Palatino Linotype" w:hAnsi="Palatino Linotype"/>
          <w:b/>
          <w:sz w:val="24"/>
        </w:rPr>
        <w:t xml:space="preserve"> </w:t>
      </w:r>
      <w:r w:rsidR="00E42EB2" w:rsidRPr="00E42EB2">
        <w:rPr>
          <w:rFonts w:ascii="Palatino Linotype" w:hAnsi="Palatino Linotype"/>
          <w:b/>
          <w:sz w:val="24"/>
        </w:rPr>
        <w:t>Generalized Linear Models</w:t>
      </w:r>
    </w:p>
    <w:p w:rsidR="00E42EB2" w:rsidRDefault="00E42EB2" w:rsidP="009F79A6">
      <w:p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 xml:space="preserve">The second session will introduce the concept of </w:t>
      </w:r>
      <w:r w:rsidRPr="00E42EB2">
        <w:rPr>
          <w:rFonts w:ascii="Palatino Linotype" w:hAnsi="Palatino Linotype"/>
          <w:i/>
          <w:sz w:val="24"/>
        </w:rPr>
        <w:t>generalised linear models</w:t>
      </w:r>
      <w:r>
        <w:rPr>
          <w:rFonts w:ascii="Palatino Linotype" w:hAnsi="Palatino Linotype"/>
          <w:sz w:val="24"/>
        </w:rPr>
        <w:t xml:space="preserve"> (</w:t>
      </w:r>
      <w:r w:rsidR="002558F0">
        <w:rPr>
          <w:rFonts w:ascii="Palatino Linotype" w:hAnsi="Palatino Linotype"/>
          <w:sz w:val="24"/>
        </w:rPr>
        <w:t xml:space="preserve">function </w:t>
      </w:r>
      <w:proofErr w:type="spellStart"/>
      <w:r w:rsidRPr="00E42EB2">
        <w:rPr>
          <w:rFonts w:ascii="Courier New" w:hAnsi="Courier New" w:cs="Courier New"/>
          <w:sz w:val="24"/>
        </w:rPr>
        <w:t>glm</w:t>
      </w:r>
      <w:proofErr w:type="spellEnd"/>
      <w:r w:rsidRPr="00E42EB2">
        <w:rPr>
          <w:rFonts w:ascii="Courier New" w:hAnsi="Courier New" w:cs="Courier New"/>
          <w:sz w:val="24"/>
        </w:rPr>
        <w:t>()</w:t>
      </w:r>
      <w:r>
        <w:rPr>
          <w:rFonts w:ascii="Palatino Linotype" w:hAnsi="Palatino Linotype"/>
          <w:sz w:val="24"/>
        </w:rPr>
        <w:t xml:space="preserve"> in R)</w:t>
      </w:r>
      <w:r w:rsidR="002558F0">
        <w:rPr>
          <w:rFonts w:ascii="Palatino Linotype" w:hAnsi="Palatino Linotype"/>
          <w:sz w:val="24"/>
        </w:rPr>
        <w:t>,</w:t>
      </w:r>
      <w:r>
        <w:rPr>
          <w:rFonts w:ascii="Palatino Linotype" w:hAnsi="Palatino Linotype"/>
          <w:sz w:val="24"/>
        </w:rPr>
        <w:t xml:space="preserve"> which are capable of adjusting modelling assumptions about error distributions and </w:t>
      </w:r>
      <w:r w:rsidR="009F6474">
        <w:rPr>
          <w:rFonts w:ascii="Palatino Linotype" w:hAnsi="Palatino Linotype"/>
          <w:sz w:val="24"/>
        </w:rPr>
        <w:t>IV-DV</w:t>
      </w:r>
      <w:r>
        <w:rPr>
          <w:rFonts w:ascii="Palatino Linotype" w:hAnsi="Palatino Linotype"/>
          <w:sz w:val="24"/>
        </w:rPr>
        <w:t xml:space="preserve"> relationships </w:t>
      </w:r>
      <w:r w:rsidR="002558F0">
        <w:rPr>
          <w:rFonts w:ascii="Palatino Linotype" w:hAnsi="Palatino Linotype"/>
          <w:sz w:val="24"/>
        </w:rPr>
        <w:t>so as to handle various types of data within the same (generalised)</w:t>
      </w:r>
      <w:r>
        <w:rPr>
          <w:rFonts w:ascii="Palatino Linotype" w:hAnsi="Palatino Linotype"/>
          <w:sz w:val="24"/>
        </w:rPr>
        <w:t xml:space="preserve"> regression framework. Using appropriate examples, three model </w:t>
      </w:r>
      <w:r w:rsidR="002558F0">
        <w:rPr>
          <w:rFonts w:ascii="Palatino Linotype" w:hAnsi="Palatino Linotype"/>
          <w:sz w:val="24"/>
        </w:rPr>
        <w:t xml:space="preserve">families will be discussed in more detail: </w:t>
      </w:r>
      <w:r w:rsidR="002558F0" w:rsidRPr="002558F0">
        <w:rPr>
          <w:rFonts w:ascii="Palatino Linotype" w:hAnsi="Palatino Linotype"/>
          <w:i/>
          <w:sz w:val="24"/>
        </w:rPr>
        <w:t>binary logistic regression</w:t>
      </w:r>
      <w:r w:rsidR="002558F0">
        <w:rPr>
          <w:rFonts w:ascii="Palatino Linotype" w:hAnsi="Palatino Linotype"/>
          <w:sz w:val="24"/>
        </w:rPr>
        <w:t xml:space="preserve"> for the analysis of dichotomous DVs, </w:t>
      </w:r>
      <w:r w:rsidR="002558F0" w:rsidRPr="002558F0">
        <w:rPr>
          <w:rFonts w:ascii="Palatino Linotype" w:hAnsi="Palatino Linotype"/>
          <w:i/>
          <w:sz w:val="24"/>
        </w:rPr>
        <w:t>ordinal logistic regression</w:t>
      </w:r>
      <w:r w:rsidR="002558F0">
        <w:rPr>
          <w:rFonts w:ascii="Palatino Linotype" w:hAnsi="Palatino Linotype"/>
          <w:sz w:val="24"/>
        </w:rPr>
        <w:t xml:space="preserve"> for the analysis of rank-scale </w:t>
      </w:r>
      <w:r w:rsidR="009F6474">
        <w:rPr>
          <w:rFonts w:ascii="Palatino Linotype" w:hAnsi="Palatino Linotype"/>
          <w:sz w:val="24"/>
        </w:rPr>
        <w:t>DVs</w:t>
      </w:r>
      <w:r w:rsidR="002558F0">
        <w:rPr>
          <w:rFonts w:ascii="Palatino Linotype" w:hAnsi="Palatino Linotype"/>
          <w:sz w:val="24"/>
        </w:rPr>
        <w:t xml:space="preserve"> (e.g. ratings), and </w:t>
      </w:r>
      <w:r w:rsidR="002558F0" w:rsidRPr="002558F0">
        <w:rPr>
          <w:rFonts w:ascii="Palatino Linotype" w:hAnsi="Palatino Linotype"/>
          <w:i/>
          <w:sz w:val="24"/>
        </w:rPr>
        <w:t>gamma regression</w:t>
      </w:r>
      <w:r w:rsidR="002558F0">
        <w:rPr>
          <w:rFonts w:ascii="Palatino Linotype" w:hAnsi="Palatino Linotype"/>
          <w:sz w:val="24"/>
        </w:rPr>
        <w:t xml:space="preserve"> for the analysis of positive</w:t>
      </w:r>
      <w:r w:rsidR="000314D2">
        <w:rPr>
          <w:rFonts w:ascii="Palatino Linotype" w:hAnsi="Palatino Linotype"/>
          <w:sz w:val="24"/>
        </w:rPr>
        <w:t xml:space="preserve">ly skewed continuous </w:t>
      </w:r>
      <w:r w:rsidR="009F6474">
        <w:rPr>
          <w:rFonts w:ascii="Palatino Linotype" w:hAnsi="Palatino Linotype"/>
          <w:sz w:val="24"/>
        </w:rPr>
        <w:t>DVs</w:t>
      </w:r>
      <w:r w:rsidR="000314D2">
        <w:rPr>
          <w:rFonts w:ascii="Palatino Linotype" w:hAnsi="Palatino Linotype"/>
          <w:sz w:val="24"/>
        </w:rPr>
        <w:t xml:space="preserve"> (e.g.</w:t>
      </w:r>
      <w:r w:rsidR="002558F0">
        <w:rPr>
          <w:rFonts w:ascii="Palatino Linotype" w:hAnsi="Palatino Linotype"/>
          <w:sz w:val="24"/>
        </w:rPr>
        <w:t xml:space="preserve"> response times).   </w:t>
      </w:r>
      <w:r>
        <w:rPr>
          <w:rFonts w:ascii="Palatino Linotype" w:hAnsi="Palatino Linotype"/>
          <w:sz w:val="24"/>
        </w:rPr>
        <w:t xml:space="preserve">  </w:t>
      </w:r>
    </w:p>
    <w:p w:rsidR="00E42EB2" w:rsidRDefault="00E42EB2" w:rsidP="009F79A6">
      <w:pPr>
        <w:rPr>
          <w:rFonts w:ascii="Palatino Linotype" w:hAnsi="Palatino Linotype"/>
          <w:b/>
          <w:sz w:val="24"/>
        </w:rPr>
      </w:pPr>
      <w:r w:rsidRPr="009F6474">
        <w:rPr>
          <w:rFonts w:ascii="Palatino Linotype" w:hAnsi="Palatino Linotype"/>
          <w:b/>
          <w:sz w:val="24"/>
        </w:rPr>
        <w:t>Session 3 – Generalized Linear Mixed Models</w:t>
      </w:r>
    </w:p>
    <w:p w:rsidR="009F6474" w:rsidRPr="009F6474" w:rsidRDefault="009F6474" w:rsidP="00622D53">
      <w:pPr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lastRenderedPageBreak/>
        <w:t xml:space="preserve">The third session will focus on repeated-measures designs (probably the most commonly used type of design in psycholinguistics and cognitive psychology), </w:t>
      </w:r>
      <w:r w:rsidR="00771CE8">
        <w:rPr>
          <w:rFonts w:ascii="Palatino Linotype" w:hAnsi="Palatino Linotype"/>
          <w:sz w:val="24"/>
        </w:rPr>
        <w:t>leading</w:t>
      </w:r>
      <w:r>
        <w:rPr>
          <w:rFonts w:ascii="Palatino Linotype" w:hAnsi="Palatino Linotype"/>
          <w:sz w:val="24"/>
        </w:rPr>
        <w:t xml:space="preserve"> to the introduction of </w:t>
      </w:r>
      <w:r w:rsidRPr="009F6474">
        <w:rPr>
          <w:rFonts w:ascii="Palatino Linotype" w:hAnsi="Palatino Linotype"/>
          <w:i/>
          <w:sz w:val="24"/>
        </w:rPr>
        <w:t xml:space="preserve">generalised linear </w:t>
      </w:r>
      <w:r w:rsidRPr="009F6474">
        <w:rPr>
          <w:rFonts w:ascii="Palatino Linotype" w:hAnsi="Palatino Linotype"/>
          <w:sz w:val="24"/>
        </w:rPr>
        <w:t>mixed</w:t>
      </w:r>
      <w:r w:rsidRPr="009F6474">
        <w:rPr>
          <w:rFonts w:ascii="Palatino Linotype" w:hAnsi="Palatino Linotype"/>
          <w:i/>
          <w:sz w:val="24"/>
        </w:rPr>
        <w:t xml:space="preserve"> models</w:t>
      </w:r>
      <w:r w:rsidR="006702E3">
        <w:rPr>
          <w:rFonts w:ascii="Palatino Linotype" w:hAnsi="Palatino Linotype"/>
          <w:sz w:val="24"/>
        </w:rPr>
        <w:t xml:space="preserve"> (GLMMs)</w:t>
      </w:r>
      <w:r w:rsidR="00771CE8">
        <w:rPr>
          <w:rFonts w:ascii="Palatino Linotype" w:hAnsi="Palatino Linotype"/>
          <w:sz w:val="24"/>
        </w:rPr>
        <w:t xml:space="preserve">. I will discuss the basic concept behind random versus fixed effects and how repeated-measures dependencies are </w:t>
      </w:r>
      <w:r w:rsidR="00622D53">
        <w:rPr>
          <w:rFonts w:ascii="Palatino Linotype" w:hAnsi="Palatino Linotype"/>
          <w:sz w:val="24"/>
        </w:rPr>
        <w:t xml:space="preserve">handled in </w:t>
      </w:r>
      <w:r w:rsidR="006702E3">
        <w:rPr>
          <w:rFonts w:ascii="Palatino Linotype" w:hAnsi="Palatino Linotype"/>
          <w:sz w:val="24"/>
        </w:rPr>
        <w:t>GLMMs</w:t>
      </w:r>
      <w:r w:rsidR="00622D53">
        <w:rPr>
          <w:rFonts w:ascii="Palatino Linotype" w:hAnsi="Palatino Linotype"/>
          <w:sz w:val="24"/>
        </w:rPr>
        <w:t xml:space="preserve"> to allow </w:t>
      </w:r>
      <w:proofErr w:type="gramStart"/>
      <w:r w:rsidR="00622D53">
        <w:rPr>
          <w:rFonts w:ascii="Palatino Linotype" w:hAnsi="Palatino Linotype"/>
          <w:sz w:val="24"/>
        </w:rPr>
        <w:t xml:space="preserve">for </w:t>
      </w:r>
      <w:r w:rsidR="00771CE8">
        <w:rPr>
          <w:rFonts w:ascii="Palatino Linotype" w:hAnsi="Palatino Linotype"/>
          <w:sz w:val="24"/>
        </w:rPr>
        <w:t xml:space="preserve"> </w:t>
      </w:r>
      <w:r w:rsidR="00622D53">
        <w:rPr>
          <w:rFonts w:ascii="Palatino Linotype" w:hAnsi="Palatino Linotype"/>
          <w:sz w:val="24"/>
        </w:rPr>
        <w:t>appropriate</w:t>
      </w:r>
      <w:proofErr w:type="gramEnd"/>
      <w:r w:rsidR="00622D53">
        <w:rPr>
          <w:rFonts w:ascii="Palatino Linotype" w:hAnsi="Palatino Linotype"/>
          <w:sz w:val="24"/>
        </w:rPr>
        <w:t xml:space="preserve"> generalization of experimental findings beyond the current </w:t>
      </w:r>
      <w:r w:rsidR="00246661">
        <w:rPr>
          <w:rFonts w:ascii="Palatino Linotype" w:hAnsi="Palatino Linotype"/>
          <w:sz w:val="24"/>
        </w:rPr>
        <w:t>sample</w:t>
      </w:r>
      <w:r w:rsidR="00622D53">
        <w:rPr>
          <w:rFonts w:ascii="Palatino Linotype" w:hAnsi="Palatino Linotype"/>
          <w:sz w:val="24"/>
        </w:rPr>
        <w:t xml:space="preserve"> of participants and items. Specifically, I will make an argument for specifying the </w:t>
      </w:r>
      <w:r w:rsidR="00622D53" w:rsidRPr="00622D53">
        <w:rPr>
          <w:rFonts w:ascii="Palatino Linotype" w:hAnsi="Palatino Linotype"/>
          <w:i/>
          <w:sz w:val="24"/>
        </w:rPr>
        <w:t>maximal random effects structure justified by the design</w:t>
      </w:r>
      <w:r w:rsidR="00622D53">
        <w:rPr>
          <w:rFonts w:ascii="Palatino Linotype" w:hAnsi="Palatino Linotype"/>
          <w:sz w:val="24"/>
        </w:rPr>
        <w:t xml:space="preserve"> (for confirmatory analysis) and provide examples to illustrate its implementation and interpretation. Potential convergence issues </w:t>
      </w:r>
      <w:r w:rsidR="00246661">
        <w:rPr>
          <w:rFonts w:ascii="Palatino Linotype" w:hAnsi="Palatino Linotype"/>
          <w:sz w:val="24"/>
        </w:rPr>
        <w:t xml:space="preserve">associated with maximal </w:t>
      </w:r>
      <w:r w:rsidR="006702E3">
        <w:rPr>
          <w:rFonts w:ascii="Palatino Linotype" w:hAnsi="Palatino Linotype"/>
          <w:sz w:val="24"/>
        </w:rPr>
        <w:t>GLMMs</w:t>
      </w:r>
      <w:r w:rsidR="00246661">
        <w:rPr>
          <w:rFonts w:ascii="Palatino Linotype" w:hAnsi="Palatino Linotype"/>
          <w:sz w:val="24"/>
        </w:rPr>
        <w:t xml:space="preserve"> </w:t>
      </w:r>
      <w:r w:rsidR="00622D53">
        <w:rPr>
          <w:rFonts w:ascii="Palatino Linotype" w:hAnsi="Palatino Linotype"/>
          <w:sz w:val="24"/>
        </w:rPr>
        <w:t>will also be discussed.</w:t>
      </w:r>
      <w:r w:rsidR="00771CE8">
        <w:rPr>
          <w:rFonts w:ascii="Palatino Linotype" w:hAnsi="Palatino Linotype"/>
          <w:sz w:val="24"/>
        </w:rPr>
        <w:t xml:space="preserve">    </w:t>
      </w:r>
      <w:r>
        <w:rPr>
          <w:rFonts w:ascii="Palatino Linotype" w:hAnsi="Palatino Linotype"/>
          <w:sz w:val="24"/>
        </w:rPr>
        <w:t xml:space="preserve"> </w:t>
      </w:r>
    </w:p>
    <w:p w:rsidR="00246661" w:rsidRDefault="00E42EB2" w:rsidP="00622D53">
      <w:pPr>
        <w:tabs>
          <w:tab w:val="left" w:pos="5360"/>
        </w:tabs>
        <w:rPr>
          <w:rFonts w:ascii="Palatino Linotype" w:hAnsi="Palatino Linotype"/>
          <w:b/>
          <w:sz w:val="24"/>
        </w:rPr>
      </w:pPr>
      <w:r w:rsidRPr="00246661">
        <w:rPr>
          <w:rFonts w:ascii="Palatino Linotype" w:hAnsi="Palatino Linotype"/>
          <w:b/>
          <w:sz w:val="24"/>
        </w:rPr>
        <w:t xml:space="preserve">Session 4 </w:t>
      </w:r>
      <w:r w:rsidR="00246661" w:rsidRPr="00246661">
        <w:rPr>
          <w:rFonts w:ascii="Palatino Linotype" w:hAnsi="Palatino Linotype"/>
          <w:b/>
          <w:sz w:val="24"/>
        </w:rPr>
        <w:t>–</w:t>
      </w:r>
      <w:r w:rsidRPr="00246661">
        <w:rPr>
          <w:rFonts w:ascii="Palatino Linotype" w:hAnsi="Palatino Linotype"/>
          <w:b/>
          <w:sz w:val="24"/>
        </w:rPr>
        <w:t xml:space="preserve"> </w:t>
      </w:r>
      <w:r w:rsidR="00246661" w:rsidRPr="00246661">
        <w:rPr>
          <w:rFonts w:ascii="Palatino Linotype" w:hAnsi="Palatino Linotype"/>
          <w:b/>
          <w:sz w:val="24"/>
        </w:rPr>
        <w:t>Control Predictors</w:t>
      </w:r>
      <w:r w:rsidR="00A80A5B">
        <w:rPr>
          <w:rFonts w:ascii="Palatino Linotype" w:hAnsi="Palatino Linotype"/>
          <w:b/>
          <w:sz w:val="24"/>
        </w:rPr>
        <w:t xml:space="preserve"> in a (M</w:t>
      </w:r>
      <w:r w:rsidR="00196663">
        <w:rPr>
          <w:rFonts w:ascii="Palatino Linotype" w:hAnsi="Palatino Linotype"/>
          <w:b/>
          <w:sz w:val="24"/>
        </w:rPr>
        <w:t>aximal) GLMM</w:t>
      </w:r>
    </w:p>
    <w:p w:rsidR="00E42EB2" w:rsidRPr="00246661" w:rsidRDefault="00246661" w:rsidP="00622D53">
      <w:pPr>
        <w:tabs>
          <w:tab w:val="left" w:pos="5360"/>
        </w:tabs>
        <w:rPr>
          <w:rFonts w:ascii="Palatino Linotype" w:hAnsi="Palatino Linotype"/>
          <w:sz w:val="24"/>
        </w:rPr>
      </w:pPr>
      <w:r w:rsidRPr="00246661">
        <w:rPr>
          <w:rFonts w:ascii="Palatino Linotype" w:hAnsi="Palatino Linotype"/>
          <w:sz w:val="24"/>
        </w:rPr>
        <w:t xml:space="preserve">Since </w:t>
      </w:r>
      <w:r>
        <w:rPr>
          <w:rFonts w:ascii="Palatino Linotype" w:hAnsi="Palatino Linotype"/>
          <w:sz w:val="24"/>
        </w:rPr>
        <w:t xml:space="preserve">psycholinguistic experiments often require control </w:t>
      </w:r>
      <w:r w:rsidR="006702E3">
        <w:rPr>
          <w:rFonts w:ascii="Palatino Linotype" w:hAnsi="Palatino Linotype"/>
          <w:sz w:val="24"/>
        </w:rPr>
        <w:t>of</w:t>
      </w:r>
      <w:r>
        <w:rPr>
          <w:rFonts w:ascii="Palatino Linotype" w:hAnsi="Palatino Linotype"/>
          <w:sz w:val="24"/>
        </w:rPr>
        <w:t xml:space="preserve"> potential </w:t>
      </w:r>
      <w:r w:rsidR="006702E3">
        <w:rPr>
          <w:rFonts w:ascii="Palatino Linotype" w:hAnsi="Palatino Linotype"/>
          <w:sz w:val="24"/>
        </w:rPr>
        <w:t>confound variables</w:t>
      </w:r>
      <w:r>
        <w:rPr>
          <w:rFonts w:ascii="Palatino Linotype" w:hAnsi="Palatino Linotype"/>
          <w:sz w:val="24"/>
        </w:rPr>
        <w:t xml:space="preserve"> (e.g. </w:t>
      </w:r>
      <w:r w:rsidRPr="00246661">
        <w:rPr>
          <w:rFonts w:ascii="Palatino Linotype" w:hAnsi="Palatino Linotype"/>
          <w:i/>
          <w:sz w:val="24"/>
        </w:rPr>
        <w:t>lexical frequency</w:t>
      </w:r>
      <w:r>
        <w:rPr>
          <w:rFonts w:ascii="Palatino Linotype" w:hAnsi="Palatino Linotype"/>
          <w:sz w:val="24"/>
        </w:rPr>
        <w:t xml:space="preserve"> in a word-recognition experiment), the last session will </w:t>
      </w:r>
      <w:r w:rsidR="006702E3">
        <w:rPr>
          <w:rFonts w:ascii="Palatino Linotype" w:hAnsi="Palatino Linotype"/>
          <w:sz w:val="24"/>
        </w:rPr>
        <w:t>specifically focus on how to handle control predictors (</w:t>
      </w:r>
      <w:r w:rsidR="00A80A5B">
        <w:rPr>
          <w:rFonts w:ascii="Palatino Linotype" w:hAnsi="Palatino Linotype"/>
          <w:sz w:val="24"/>
        </w:rPr>
        <w:t>sometimes</w:t>
      </w:r>
      <w:r w:rsidR="00530D10">
        <w:rPr>
          <w:rFonts w:ascii="Palatino Linotype" w:hAnsi="Palatino Linotype"/>
          <w:sz w:val="24"/>
        </w:rPr>
        <w:t xml:space="preserve"> referred to as </w:t>
      </w:r>
      <w:r w:rsidR="006702E3" w:rsidRPr="00530D10">
        <w:rPr>
          <w:rFonts w:ascii="Palatino Linotype" w:hAnsi="Palatino Linotype"/>
          <w:i/>
          <w:sz w:val="24"/>
        </w:rPr>
        <w:t>covariates</w:t>
      </w:r>
      <w:r w:rsidR="006702E3">
        <w:rPr>
          <w:rFonts w:ascii="Palatino Linotype" w:hAnsi="Palatino Linotype"/>
          <w:sz w:val="24"/>
        </w:rPr>
        <w:t>) in a maximal GLMM. I will present results from data simul</w:t>
      </w:r>
      <w:bookmarkStart w:id="0" w:name="_GoBack"/>
      <w:bookmarkEnd w:id="0"/>
      <w:r w:rsidR="006702E3">
        <w:rPr>
          <w:rFonts w:ascii="Palatino Linotype" w:hAnsi="Palatino Linotype"/>
          <w:sz w:val="24"/>
        </w:rPr>
        <w:t xml:space="preserve">ations showing that simple ‘matching’ of confound variables between, say, different groups of items in the stimulus set is </w:t>
      </w:r>
      <w:r w:rsidR="00530D10">
        <w:rPr>
          <w:rFonts w:ascii="Palatino Linotype" w:hAnsi="Palatino Linotype"/>
          <w:sz w:val="24"/>
        </w:rPr>
        <w:t>often</w:t>
      </w:r>
      <w:r w:rsidR="006702E3">
        <w:rPr>
          <w:rFonts w:ascii="Palatino Linotype" w:hAnsi="Palatino Linotype"/>
          <w:sz w:val="24"/>
        </w:rPr>
        <w:t xml:space="preserve"> not enough to avoid anticonservative inferences.</w:t>
      </w:r>
      <w:r w:rsidR="00530D10">
        <w:rPr>
          <w:rFonts w:ascii="Palatino Linotype" w:hAnsi="Palatino Linotype"/>
          <w:sz w:val="24"/>
        </w:rPr>
        <w:t xml:space="preserve"> Using appropriate examples, I will illustrate how to tackle this problem while at the same time keeping model complexity at a tolerable level to avoid convergence problems.</w:t>
      </w:r>
      <w:r w:rsidR="006702E3">
        <w:rPr>
          <w:rFonts w:ascii="Palatino Linotype" w:hAnsi="Palatino Linotype"/>
          <w:sz w:val="24"/>
        </w:rPr>
        <w:t xml:space="preserve"> </w:t>
      </w:r>
      <w:r w:rsidR="00622D53" w:rsidRPr="00246661">
        <w:rPr>
          <w:rFonts w:ascii="Palatino Linotype" w:hAnsi="Palatino Linotype"/>
          <w:sz w:val="24"/>
        </w:rPr>
        <w:tab/>
      </w:r>
    </w:p>
    <w:sectPr w:rsidR="00E42EB2" w:rsidRPr="002466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23327"/>
    <w:multiLevelType w:val="hybridMultilevel"/>
    <w:tmpl w:val="7946CD58"/>
    <w:lvl w:ilvl="0" w:tplc="B9E61F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51"/>
    <w:rsid w:val="000314D2"/>
    <w:rsid w:val="00196663"/>
    <w:rsid w:val="00246661"/>
    <w:rsid w:val="002558F0"/>
    <w:rsid w:val="002C6E1A"/>
    <w:rsid w:val="002E1EB0"/>
    <w:rsid w:val="00484EE8"/>
    <w:rsid w:val="00530D10"/>
    <w:rsid w:val="005D487F"/>
    <w:rsid w:val="00622D53"/>
    <w:rsid w:val="006702E3"/>
    <w:rsid w:val="00771CE8"/>
    <w:rsid w:val="009C5BB9"/>
    <w:rsid w:val="009F00CC"/>
    <w:rsid w:val="009F6474"/>
    <w:rsid w:val="009F79A6"/>
    <w:rsid w:val="00A80A5B"/>
    <w:rsid w:val="00B62A43"/>
    <w:rsid w:val="00BC6735"/>
    <w:rsid w:val="00BE0D5C"/>
    <w:rsid w:val="00BF6D26"/>
    <w:rsid w:val="00DA0302"/>
    <w:rsid w:val="00DC7124"/>
    <w:rsid w:val="00E32651"/>
    <w:rsid w:val="00E42EB2"/>
    <w:rsid w:val="00F2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</dc:creator>
  <cp:lastModifiedBy>christop</cp:lastModifiedBy>
  <cp:revision>7</cp:revision>
  <cp:lastPrinted>2017-06-11T13:46:00Z</cp:lastPrinted>
  <dcterms:created xsi:type="dcterms:W3CDTF">2018-05-22T13:43:00Z</dcterms:created>
  <dcterms:modified xsi:type="dcterms:W3CDTF">2018-05-23T10:39:00Z</dcterms:modified>
</cp:coreProperties>
</file>